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27" w:rsidRDefault="00570A27" w:rsidP="00A231E7">
      <w:pPr>
        <w:spacing w:after="12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A231E7">
        <w:rPr>
          <w:rFonts w:ascii="Times New Roman" w:hAnsi="Times New Roman"/>
          <w:b/>
          <w:i/>
          <w:sz w:val="36"/>
          <w:szCs w:val="36"/>
        </w:rPr>
        <w:t>Волжский круиз</w:t>
      </w:r>
    </w:p>
    <w:p w:rsidR="00570A27" w:rsidRPr="00A231E7" w:rsidRDefault="00570A27" w:rsidP="00A231E7">
      <w:pPr>
        <w:spacing w:after="12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Давайте менять яркие воспоминания на свежие ощущения!!!</w:t>
      </w:r>
    </w:p>
    <w:p w:rsidR="00570A27" w:rsidRPr="008E6E03" w:rsidRDefault="00EE3138" w:rsidP="00273B4C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3095625" cy="16954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27" w:rsidRPr="008E6E03">
        <w:rPr>
          <w:rFonts w:ascii="Times New Roman" w:hAnsi="Times New Roman"/>
          <w:b/>
          <w:i/>
          <w:sz w:val="24"/>
          <w:szCs w:val="24"/>
        </w:rPr>
        <w:t xml:space="preserve">С 21.06. 2024 по </w:t>
      </w:r>
      <w:proofErr w:type="gramStart"/>
      <w:r w:rsidR="00570A27" w:rsidRPr="008E6E03">
        <w:rPr>
          <w:rFonts w:ascii="Times New Roman" w:hAnsi="Times New Roman"/>
          <w:b/>
          <w:i/>
          <w:sz w:val="24"/>
          <w:szCs w:val="24"/>
        </w:rPr>
        <w:t>27.06..</w:t>
      </w:r>
      <w:proofErr w:type="gramEnd"/>
      <w:r w:rsidR="00570A27" w:rsidRPr="008E6E03">
        <w:rPr>
          <w:rFonts w:ascii="Times New Roman" w:hAnsi="Times New Roman"/>
          <w:b/>
          <w:i/>
          <w:sz w:val="24"/>
          <w:szCs w:val="24"/>
        </w:rPr>
        <w:t>2024</w:t>
      </w:r>
    </w:p>
    <w:p w:rsidR="00570A27" w:rsidRPr="00834344" w:rsidRDefault="00570A27" w:rsidP="00A231E7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4344">
        <w:rPr>
          <w:rFonts w:ascii="Times New Roman" w:hAnsi="Times New Roman"/>
          <w:b/>
          <w:i/>
          <w:sz w:val="28"/>
          <w:szCs w:val="28"/>
        </w:rPr>
        <w:t>«Издалека, долго течет река Волга»</w:t>
      </w:r>
    </w:p>
    <w:p w:rsidR="00570A27" w:rsidRPr="006831DD" w:rsidRDefault="00570A27" w:rsidP="00A231E7">
      <w:pPr>
        <w:spacing w:after="12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</w:rPr>
        <w:t>1</w:t>
      </w:r>
      <w:proofErr w:type="gramStart"/>
      <w:r w:rsidRPr="006831DD">
        <w:rPr>
          <w:rFonts w:ascii="Times New Roman" w:hAnsi="Times New Roman"/>
          <w:b/>
        </w:rPr>
        <w:t>день</w:t>
      </w:r>
      <w:r w:rsidRPr="006831DD">
        <w:rPr>
          <w:rFonts w:ascii="Times New Roman" w:hAnsi="Times New Roman"/>
        </w:rPr>
        <w:t xml:space="preserve"> .</w:t>
      </w:r>
      <w:proofErr w:type="gramEnd"/>
      <w:r w:rsidRPr="006831DD">
        <w:rPr>
          <w:rFonts w:ascii="Times New Roman" w:hAnsi="Times New Roman"/>
        </w:rPr>
        <w:t xml:space="preserve"> Выезд в 9-00 из Донецка. Сбор автостанция Мотель. Время в пути 10-12 часов</w:t>
      </w:r>
    </w:p>
    <w:p w:rsidR="00570A27" w:rsidRPr="006831DD" w:rsidRDefault="00570A27" w:rsidP="00A231E7">
      <w:pPr>
        <w:spacing w:after="12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>Мы путешествуем по России, вдоль ее самой знаменитой реки Волга. Россия такая страна, о которой что е скажешь, все будет правдой.</w:t>
      </w:r>
    </w:p>
    <w:p w:rsidR="00570A27" w:rsidRPr="006831DD" w:rsidRDefault="00570A27" w:rsidP="00A231E7">
      <w:pPr>
        <w:spacing w:after="12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 xml:space="preserve">Первым стоит на пути нашего следования Волжская Швейцария, старинный Царицын, героический Сталинград. Прибытие в Волгоград. Размещение к гостинице. </w:t>
      </w:r>
      <w:proofErr w:type="gramStart"/>
      <w:r w:rsidRPr="006831DD">
        <w:rPr>
          <w:rFonts w:ascii="Times New Roman" w:hAnsi="Times New Roman"/>
        </w:rPr>
        <w:t>Обед..</w:t>
      </w:r>
      <w:proofErr w:type="gramEnd"/>
    </w:p>
    <w:p w:rsidR="00570A27" w:rsidRPr="006831DD" w:rsidRDefault="00570A27" w:rsidP="00834344">
      <w:pPr>
        <w:spacing w:after="12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</w:rPr>
        <w:t>2 день.</w:t>
      </w:r>
      <w:r w:rsidRPr="006831DD">
        <w:rPr>
          <w:rFonts w:ascii="Times New Roman" w:hAnsi="Times New Roman"/>
        </w:rPr>
        <w:t xml:space="preserve"> Завтрак. </w:t>
      </w:r>
      <w:proofErr w:type="spellStart"/>
      <w:r w:rsidRPr="006831DD">
        <w:rPr>
          <w:rFonts w:ascii="Times New Roman" w:hAnsi="Times New Roman"/>
          <w:b/>
          <w:i/>
        </w:rPr>
        <w:t>Автобусно</w:t>
      </w:r>
      <w:proofErr w:type="spellEnd"/>
      <w:r w:rsidRPr="006831DD">
        <w:rPr>
          <w:rFonts w:ascii="Times New Roman" w:hAnsi="Times New Roman"/>
          <w:b/>
          <w:i/>
        </w:rPr>
        <w:t>-пешеходная экскурсия «Город –герой Волгоград».</w:t>
      </w:r>
      <w:r w:rsidRPr="006831DD">
        <w:rPr>
          <w:rFonts w:ascii="Times New Roman" w:hAnsi="Times New Roman"/>
        </w:rPr>
        <w:t xml:space="preserve"> Посещение памятника – ансамбля на Мамаевом Кургане с установленной скульптурой «Родина-мать зовёт!», площади Героев.  </w:t>
      </w:r>
      <w:proofErr w:type="gramStart"/>
      <w:r w:rsidRPr="006831DD">
        <w:rPr>
          <w:rFonts w:ascii="Times New Roman" w:hAnsi="Times New Roman"/>
        </w:rPr>
        <w:t>Также  туристы</w:t>
      </w:r>
      <w:proofErr w:type="gramEnd"/>
      <w:r w:rsidRPr="006831DD">
        <w:rPr>
          <w:rFonts w:ascii="Times New Roman" w:hAnsi="Times New Roman"/>
        </w:rPr>
        <w:t xml:space="preserve"> увидят музей –панораму «Сталинградская битва» , музей «Память» - место пленения генерала Паулюса (+ </w:t>
      </w:r>
      <w:proofErr w:type="spellStart"/>
      <w:r w:rsidRPr="006831DD">
        <w:rPr>
          <w:rFonts w:ascii="Times New Roman" w:hAnsi="Times New Roman"/>
        </w:rPr>
        <w:t>вх</w:t>
      </w:r>
      <w:proofErr w:type="spellEnd"/>
      <w:r w:rsidRPr="006831DD">
        <w:rPr>
          <w:rFonts w:ascii="Times New Roman" w:hAnsi="Times New Roman"/>
        </w:rPr>
        <w:t xml:space="preserve">. билеты). При хорошей погоде возможно катание на теплоходе по </w:t>
      </w:r>
      <w:proofErr w:type="gramStart"/>
      <w:r w:rsidRPr="006831DD">
        <w:rPr>
          <w:rFonts w:ascii="Times New Roman" w:hAnsi="Times New Roman"/>
        </w:rPr>
        <w:t>Волге.(</w:t>
      </w:r>
      <w:proofErr w:type="gramEnd"/>
      <w:r w:rsidRPr="006831DD">
        <w:rPr>
          <w:rFonts w:ascii="Times New Roman" w:hAnsi="Times New Roman"/>
        </w:rPr>
        <w:t xml:space="preserve">+ </w:t>
      </w:r>
      <w:proofErr w:type="spellStart"/>
      <w:r w:rsidRPr="006831DD">
        <w:rPr>
          <w:rFonts w:ascii="Times New Roman" w:hAnsi="Times New Roman"/>
        </w:rPr>
        <w:t>вх</w:t>
      </w:r>
      <w:proofErr w:type="spellEnd"/>
      <w:r w:rsidRPr="006831DD">
        <w:rPr>
          <w:rFonts w:ascii="Times New Roman" w:hAnsi="Times New Roman"/>
        </w:rPr>
        <w:t>. билеты). Обед.</w:t>
      </w:r>
    </w:p>
    <w:p w:rsidR="00570A27" w:rsidRPr="006831DD" w:rsidRDefault="00570A27" w:rsidP="00834344">
      <w:pPr>
        <w:spacing w:after="12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>15-00-16 00 свободное время</w:t>
      </w:r>
    </w:p>
    <w:p w:rsidR="00570A27" w:rsidRPr="006831DD" w:rsidRDefault="00EE3138" w:rsidP="006831DD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107950</wp:posOffset>
            </wp:positionV>
            <wp:extent cx="2695575" cy="179514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A27" w:rsidRPr="006831DD">
        <w:rPr>
          <w:rFonts w:ascii="Times New Roman" w:hAnsi="Times New Roman"/>
        </w:rPr>
        <w:t xml:space="preserve">16.00 Выезд в город Казань.  Время в пути 10-150 часов. </w:t>
      </w:r>
      <w:r w:rsidR="00570A27" w:rsidRPr="006831DD">
        <w:rPr>
          <w:rFonts w:ascii="Times New Roman" w:hAnsi="Times New Roman"/>
          <w:b/>
          <w:i/>
        </w:rPr>
        <w:t>Путевая информация – г. Саратов, г. Сызрань «Древняя история Руси Московско-Новгородской».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</w:rPr>
        <w:t>3 день</w:t>
      </w:r>
      <w:r w:rsidRPr="006831DD">
        <w:rPr>
          <w:rFonts w:ascii="Times New Roman" w:hAnsi="Times New Roman"/>
        </w:rPr>
        <w:t xml:space="preserve"> Прибытие в г. Казань Встреча с экскурсоводом.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  <w:i/>
        </w:rPr>
        <w:t>Обзорная экскурсия</w:t>
      </w:r>
      <w:r w:rsidRPr="006831DD">
        <w:rPr>
          <w:rFonts w:ascii="Times New Roman" w:hAnsi="Times New Roman"/>
        </w:rPr>
        <w:t xml:space="preserve">. Посещение Старо-татарской слободы, мечети </w:t>
      </w:r>
      <w:proofErr w:type="spellStart"/>
      <w:r w:rsidRPr="006831DD">
        <w:rPr>
          <w:rFonts w:ascii="Times New Roman" w:hAnsi="Times New Roman"/>
        </w:rPr>
        <w:t>Марджали</w:t>
      </w:r>
      <w:proofErr w:type="spellEnd"/>
      <w:r w:rsidRPr="006831DD">
        <w:rPr>
          <w:rFonts w:ascii="Times New Roman" w:hAnsi="Times New Roman"/>
        </w:rPr>
        <w:t>. Побываете на озере Кабан. Продегустируете татарские сладости.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>12.00 Поселение в гостинице. Обед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 xml:space="preserve">13.00-17.00 </w:t>
      </w:r>
      <w:r w:rsidRPr="006831DD">
        <w:rPr>
          <w:rFonts w:ascii="Times New Roman" w:hAnsi="Times New Roman"/>
          <w:b/>
          <w:i/>
        </w:rPr>
        <w:t>Продолжение экскурсии «Городская панорама».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 xml:space="preserve">Исторический центра города, театр оперы и балета, Казанский университет, Ратуша, Богородицкий мужской монастырь </w:t>
      </w:r>
      <w:proofErr w:type="gramStart"/>
      <w:r w:rsidRPr="006831DD">
        <w:rPr>
          <w:rFonts w:ascii="Times New Roman" w:hAnsi="Times New Roman"/>
        </w:rPr>
        <w:t>( место</w:t>
      </w:r>
      <w:proofErr w:type="gramEnd"/>
      <w:r w:rsidRPr="006831DD">
        <w:rPr>
          <w:rFonts w:ascii="Times New Roman" w:hAnsi="Times New Roman"/>
        </w:rPr>
        <w:t xml:space="preserve"> обретения Казанской иконы Божьей Матери).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</w:rPr>
        <w:t>4 день</w:t>
      </w:r>
      <w:r w:rsidRPr="006831DD">
        <w:rPr>
          <w:rFonts w:ascii="Times New Roman" w:hAnsi="Times New Roman"/>
        </w:rPr>
        <w:t xml:space="preserve"> 9.00 Завтрак. </w:t>
      </w:r>
      <w:proofErr w:type="spellStart"/>
      <w:r w:rsidRPr="006831DD">
        <w:rPr>
          <w:rFonts w:ascii="Times New Roman" w:hAnsi="Times New Roman"/>
          <w:b/>
        </w:rPr>
        <w:t>Автобусно</w:t>
      </w:r>
      <w:proofErr w:type="spellEnd"/>
      <w:r w:rsidRPr="006831DD">
        <w:rPr>
          <w:rFonts w:ascii="Times New Roman" w:hAnsi="Times New Roman"/>
          <w:b/>
        </w:rPr>
        <w:t xml:space="preserve">-пешеходная экскурсия «остров-город Свияжск» и обзорная экскурсия по </w:t>
      </w:r>
      <w:proofErr w:type="spellStart"/>
      <w:proofErr w:type="gramStart"/>
      <w:r w:rsidRPr="006831DD">
        <w:rPr>
          <w:rFonts w:ascii="Times New Roman" w:hAnsi="Times New Roman"/>
          <w:b/>
        </w:rPr>
        <w:t>Иннополису</w:t>
      </w:r>
      <w:proofErr w:type="spellEnd"/>
      <w:r w:rsidRPr="006831DD">
        <w:rPr>
          <w:rFonts w:ascii="Times New Roman" w:hAnsi="Times New Roman"/>
        </w:rPr>
        <w:t>( +</w:t>
      </w:r>
      <w:proofErr w:type="gramEnd"/>
      <w:r w:rsidRPr="006831DD">
        <w:rPr>
          <w:rFonts w:ascii="Times New Roman" w:hAnsi="Times New Roman"/>
        </w:rPr>
        <w:t xml:space="preserve"> </w:t>
      </w:r>
      <w:proofErr w:type="spellStart"/>
      <w:r w:rsidRPr="006831DD">
        <w:rPr>
          <w:rFonts w:ascii="Times New Roman" w:hAnsi="Times New Roman"/>
        </w:rPr>
        <w:t>вх</w:t>
      </w:r>
      <w:proofErr w:type="spellEnd"/>
      <w:r w:rsidRPr="006831DD">
        <w:rPr>
          <w:rFonts w:ascii="Times New Roman" w:hAnsi="Times New Roman"/>
        </w:rPr>
        <w:t>. билеты)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</w:rPr>
        <w:t>5 день.</w:t>
      </w:r>
      <w:r w:rsidRPr="006831DD">
        <w:rPr>
          <w:rFonts w:ascii="Times New Roman" w:hAnsi="Times New Roman"/>
        </w:rPr>
        <w:t xml:space="preserve"> Завтрак. Сбор вещей в дорогу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 xml:space="preserve">10-00-14-00 </w:t>
      </w:r>
      <w:r w:rsidRPr="006831DD">
        <w:rPr>
          <w:rFonts w:ascii="Times New Roman" w:hAnsi="Times New Roman"/>
          <w:b/>
          <w:i/>
        </w:rPr>
        <w:t xml:space="preserve">Пешеходная экскурсия по историческому центру </w:t>
      </w:r>
      <w:proofErr w:type="gramStart"/>
      <w:r w:rsidRPr="006831DD">
        <w:rPr>
          <w:rFonts w:ascii="Times New Roman" w:hAnsi="Times New Roman"/>
          <w:b/>
          <w:i/>
        </w:rPr>
        <w:t>города</w:t>
      </w:r>
      <w:r w:rsidRPr="006831DD">
        <w:rPr>
          <w:rFonts w:ascii="Times New Roman" w:hAnsi="Times New Roman"/>
        </w:rPr>
        <w:t>(</w:t>
      </w:r>
      <w:proofErr w:type="gramEnd"/>
      <w:r w:rsidRPr="006831DD">
        <w:rPr>
          <w:rFonts w:ascii="Times New Roman" w:hAnsi="Times New Roman"/>
        </w:rPr>
        <w:t xml:space="preserve">улица Баумана, Колокольня Богоявленского Собора, памятник Ф. Шаляпину, карета Екатерины </w:t>
      </w:r>
      <w:r w:rsidRPr="006831DD">
        <w:rPr>
          <w:rFonts w:ascii="Times New Roman" w:hAnsi="Times New Roman"/>
          <w:lang w:val="en-US"/>
        </w:rPr>
        <w:t>II</w:t>
      </w:r>
      <w:r w:rsidRPr="006831DD">
        <w:rPr>
          <w:rFonts w:ascii="Times New Roman" w:hAnsi="Times New Roman"/>
        </w:rPr>
        <w:t xml:space="preserve"> и др.)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  <w:i/>
        </w:rPr>
        <w:t>Экскурсия по территории объекта Всемирного наследия ЮНЕСКО Казанскому Кремлю</w:t>
      </w:r>
      <w:r w:rsidRPr="006831DD">
        <w:rPr>
          <w:rFonts w:ascii="Times New Roman" w:hAnsi="Times New Roman"/>
        </w:rPr>
        <w:t xml:space="preserve"> (+ </w:t>
      </w:r>
      <w:proofErr w:type="spellStart"/>
      <w:r w:rsidRPr="006831DD">
        <w:rPr>
          <w:rFonts w:ascii="Times New Roman" w:hAnsi="Times New Roman"/>
        </w:rPr>
        <w:t>вх</w:t>
      </w:r>
      <w:proofErr w:type="spellEnd"/>
      <w:r w:rsidRPr="006831DD">
        <w:rPr>
          <w:rFonts w:ascii="Times New Roman" w:hAnsi="Times New Roman"/>
        </w:rPr>
        <w:t>. билеты)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</w:rPr>
        <w:t xml:space="preserve">14,00 -  Свободное время. Обед 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6831DD">
        <w:rPr>
          <w:rFonts w:ascii="Times New Roman" w:hAnsi="Times New Roman"/>
          <w:b/>
          <w:i/>
        </w:rPr>
        <w:t xml:space="preserve">Дополнительные экскурсии </w:t>
      </w:r>
      <w:proofErr w:type="gramStart"/>
      <w:r w:rsidRPr="006831DD">
        <w:rPr>
          <w:rFonts w:ascii="Times New Roman" w:hAnsi="Times New Roman"/>
          <w:b/>
          <w:i/>
        </w:rPr>
        <w:t>( по</w:t>
      </w:r>
      <w:proofErr w:type="gramEnd"/>
      <w:r w:rsidRPr="006831DD">
        <w:rPr>
          <w:rFonts w:ascii="Times New Roman" w:hAnsi="Times New Roman"/>
          <w:b/>
          <w:i/>
        </w:rPr>
        <w:t xml:space="preserve"> желанию): «Вечерние огни Казани ( + </w:t>
      </w:r>
      <w:proofErr w:type="spellStart"/>
      <w:r w:rsidRPr="006831DD">
        <w:rPr>
          <w:rFonts w:ascii="Times New Roman" w:hAnsi="Times New Roman"/>
          <w:b/>
          <w:i/>
        </w:rPr>
        <w:t>вх</w:t>
      </w:r>
      <w:proofErr w:type="spellEnd"/>
      <w:r w:rsidRPr="006831DD">
        <w:rPr>
          <w:rFonts w:ascii="Times New Roman" w:hAnsi="Times New Roman"/>
          <w:b/>
          <w:i/>
        </w:rPr>
        <w:t xml:space="preserve"> билеты), «Тайны бандитской Казани( +</w:t>
      </w:r>
      <w:proofErr w:type="spellStart"/>
      <w:r w:rsidRPr="006831DD">
        <w:rPr>
          <w:rFonts w:ascii="Times New Roman" w:hAnsi="Times New Roman"/>
          <w:b/>
          <w:i/>
        </w:rPr>
        <w:t>вх</w:t>
      </w:r>
      <w:proofErr w:type="spellEnd"/>
      <w:r w:rsidRPr="006831DD">
        <w:rPr>
          <w:rFonts w:ascii="Times New Roman" w:hAnsi="Times New Roman"/>
          <w:b/>
          <w:i/>
        </w:rPr>
        <w:t xml:space="preserve"> билеты)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proofErr w:type="gramStart"/>
      <w:r w:rsidRPr="006831DD">
        <w:rPr>
          <w:rFonts w:ascii="Times New Roman" w:hAnsi="Times New Roman"/>
        </w:rPr>
        <w:t>15.00  Отъезд</w:t>
      </w:r>
      <w:proofErr w:type="gramEnd"/>
      <w:r w:rsidRPr="006831DD">
        <w:rPr>
          <w:rFonts w:ascii="Times New Roman" w:hAnsi="Times New Roman"/>
        </w:rPr>
        <w:t xml:space="preserve"> в Донецк.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</w:rPr>
      </w:pPr>
      <w:r w:rsidRPr="006831DD">
        <w:rPr>
          <w:rFonts w:ascii="Times New Roman" w:hAnsi="Times New Roman"/>
          <w:b/>
        </w:rPr>
        <w:t>6 день</w:t>
      </w:r>
      <w:r w:rsidRPr="006831DD">
        <w:rPr>
          <w:rFonts w:ascii="Times New Roman" w:hAnsi="Times New Roman"/>
        </w:rPr>
        <w:t xml:space="preserve"> Прибытие в Донецк.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6831DD">
        <w:rPr>
          <w:rFonts w:ascii="Times New Roman" w:hAnsi="Times New Roman"/>
          <w:b/>
          <w:i/>
        </w:rPr>
        <w:t xml:space="preserve">В стоимость путевки входит проезд Донецк – Волгоград -- Казань –Донецк, проживание, питание: 2 обеда, 3 завтрака. </w:t>
      </w:r>
    </w:p>
    <w:p w:rsidR="00570A27" w:rsidRPr="006831DD" w:rsidRDefault="00570A27" w:rsidP="006831DD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6831DD">
        <w:rPr>
          <w:rFonts w:ascii="Times New Roman" w:hAnsi="Times New Roman"/>
          <w:b/>
          <w:i/>
        </w:rPr>
        <w:t xml:space="preserve">Турист должен иметь при себе правильно оформленные документы для прохождения таможни. (Организация не несет ответственности за проблемы туриста на таможне), обувь и одежду по сезону, </w:t>
      </w:r>
      <w:proofErr w:type="spellStart"/>
      <w:r w:rsidRPr="006831DD">
        <w:rPr>
          <w:rFonts w:ascii="Times New Roman" w:hAnsi="Times New Roman"/>
          <w:b/>
          <w:i/>
        </w:rPr>
        <w:t>тормозок</w:t>
      </w:r>
      <w:proofErr w:type="spellEnd"/>
      <w:r w:rsidRPr="006831DD">
        <w:rPr>
          <w:rFonts w:ascii="Times New Roman" w:hAnsi="Times New Roman"/>
          <w:b/>
          <w:i/>
        </w:rPr>
        <w:t xml:space="preserve"> на один день, хорошее настроение, средства на дополнительные экскурсии и входные билеты.</w:t>
      </w:r>
    </w:p>
    <w:p w:rsidR="00570A27" w:rsidRDefault="00570A27" w:rsidP="006831DD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6831DD">
        <w:rPr>
          <w:rFonts w:ascii="Times New Roman" w:hAnsi="Times New Roman"/>
          <w:b/>
          <w:i/>
        </w:rPr>
        <w:t>Стоимость тура 25000 рублей, для членов профсоюза и учащейся молодёжи – 23000 рублей.</w:t>
      </w:r>
    </w:p>
    <w:p w:rsidR="00EE3138" w:rsidRPr="00EE3138" w:rsidRDefault="00EE3138" w:rsidP="006831DD">
      <w:pPr>
        <w:spacing w:before="60" w:after="60" w:line="240" w:lineRule="auto"/>
        <w:jc w:val="both"/>
        <w:rPr>
          <w:rFonts w:ascii="Times New Roman" w:hAnsi="Times New Roman"/>
          <w:b/>
          <w:color w:val="FF0000"/>
        </w:rPr>
      </w:pPr>
      <w:r w:rsidRPr="00EE3138">
        <w:rPr>
          <w:rFonts w:ascii="Times New Roman" w:hAnsi="Times New Roman"/>
          <w:b/>
          <w:color w:val="FF0000"/>
        </w:rPr>
        <w:t>Удешевление за счет городской организации дополнительно 2000 руб.</w:t>
      </w:r>
    </w:p>
    <w:p w:rsidR="00EE3138" w:rsidRPr="006764F3" w:rsidRDefault="00EE3138" w:rsidP="00EE3138">
      <w:pPr>
        <w:spacing w:after="120" w:line="40" w:lineRule="atLeast"/>
        <w:ind w:firstLine="708"/>
        <w:jc w:val="both"/>
        <w:rPr>
          <w:b/>
          <w:color w:val="FF0000"/>
          <w:sz w:val="24"/>
          <w:szCs w:val="24"/>
        </w:rPr>
      </w:pPr>
      <w:r w:rsidRPr="006764F3">
        <w:rPr>
          <w:b/>
          <w:color w:val="FF0000"/>
          <w:sz w:val="24"/>
          <w:szCs w:val="24"/>
        </w:rPr>
        <w:t xml:space="preserve">Заявки подавать до </w:t>
      </w:r>
      <w:r>
        <w:rPr>
          <w:b/>
          <w:color w:val="FF0000"/>
          <w:sz w:val="24"/>
          <w:szCs w:val="24"/>
        </w:rPr>
        <w:t>29</w:t>
      </w:r>
      <w:r w:rsidRPr="006764F3">
        <w:rPr>
          <w:b/>
          <w:color w:val="FF0000"/>
          <w:sz w:val="24"/>
          <w:szCs w:val="24"/>
        </w:rPr>
        <w:t xml:space="preserve">.04.2024 в Территориальную организацию Общероссийского Профсоюза образования </w:t>
      </w:r>
      <w:proofErr w:type="spellStart"/>
      <w:r w:rsidRPr="006764F3">
        <w:rPr>
          <w:b/>
          <w:color w:val="FF0000"/>
          <w:sz w:val="24"/>
          <w:szCs w:val="24"/>
        </w:rPr>
        <w:t>г.о.Снежное</w:t>
      </w:r>
      <w:proofErr w:type="spellEnd"/>
    </w:p>
    <w:p w:rsidR="00570A27" w:rsidRPr="006831DD" w:rsidRDefault="00570A27" w:rsidP="00EE3138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</w:p>
    <w:sectPr w:rsidR="00570A27" w:rsidRPr="006831DD" w:rsidSect="00EE313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D5"/>
    <w:rsid w:val="00057430"/>
    <w:rsid w:val="00164277"/>
    <w:rsid w:val="001963D5"/>
    <w:rsid w:val="00273B4C"/>
    <w:rsid w:val="003147B9"/>
    <w:rsid w:val="004270AB"/>
    <w:rsid w:val="00570A27"/>
    <w:rsid w:val="005C208D"/>
    <w:rsid w:val="005E182E"/>
    <w:rsid w:val="006831DD"/>
    <w:rsid w:val="006E6F66"/>
    <w:rsid w:val="007748DA"/>
    <w:rsid w:val="00834344"/>
    <w:rsid w:val="008E6E03"/>
    <w:rsid w:val="00925500"/>
    <w:rsid w:val="00A231E7"/>
    <w:rsid w:val="00AC5BD4"/>
    <w:rsid w:val="00CB72F3"/>
    <w:rsid w:val="00D730B2"/>
    <w:rsid w:val="00EE3138"/>
    <w:rsid w:val="00F23C22"/>
    <w:rsid w:val="00F4602E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6DE5D6-F2D5-4003-B6B7-708EAB1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74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43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Нешева</dc:creator>
  <cp:keywords/>
  <dc:description/>
  <cp:lastModifiedBy>Asus</cp:lastModifiedBy>
  <cp:revision>2</cp:revision>
  <dcterms:created xsi:type="dcterms:W3CDTF">2024-04-28T19:42:00Z</dcterms:created>
  <dcterms:modified xsi:type="dcterms:W3CDTF">2024-04-28T19:42:00Z</dcterms:modified>
</cp:coreProperties>
</file>